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4C3" w:rsidRDefault="003C74C3" w:rsidP="003C74C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</w:p>
    <w:p w:rsidR="003C74C3" w:rsidRDefault="003C74C3" w:rsidP="003C74C3">
      <w:pPr>
        <w:autoSpaceDE w:val="0"/>
        <w:autoSpaceDN w:val="0"/>
        <w:adjustRightInd w:val="0"/>
        <w:spacing w:before="53" w:after="0" w:line="240" w:lineRule="auto"/>
        <w:jc w:val="center"/>
        <w:rPr>
          <w:rStyle w:val="FontStyle36"/>
          <w:i w:val="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рабочей программе дисциплины</w:t>
      </w:r>
      <w:r>
        <w:rPr>
          <w:b/>
          <w:snapToGrid w:val="0"/>
          <w:sz w:val="28"/>
          <w:szCs w:val="28"/>
        </w:rPr>
        <w:t xml:space="preserve"> </w:t>
      </w:r>
      <w:r w:rsidRPr="003C74C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«Философия</w:t>
      </w:r>
      <w:r w:rsidRPr="003C74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438F5" w:rsidRDefault="009438F5" w:rsidP="009438F5">
      <w:pPr>
        <w:pStyle w:val="Style1"/>
        <w:widowControl/>
        <w:jc w:val="center"/>
      </w:pPr>
      <w:r>
        <w:rPr>
          <w:sz w:val="28"/>
          <w:szCs w:val="28"/>
        </w:rPr>
        <w:t xml:space="preserve">Специальность: </w:t>
      </w:r>
      <w:r>
        <w:rPr>
          <w:b/>
          <w:sz w:val="28"/>
          <w:szCs w:val="28"/>
        </w:rPr>
        <w:t xml:space="preserve">23.05. 01 Наземные транспортно-технологические средства </w:t>
      </w:r>
    </w:p>
    <w:p w:rsidR="009438F5" w:rsidRDefault="009438F5" w:rsidP="009438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Специализация: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Подъемно-транспортные, строительные, дорожные средства и оборудование</w:t>
      </w:r>
    </w:p>
    <w:p w:rsidR="001C4F6B" w:rsidRPr="001C4F6B" w:rsidRDefault="001C4F6B" w:rsidP="001C4F6B">
      <w:pPr>
        <w:tabs>
          <w:tab w:val="left" w:leader="underscore" w:pos="682"/>
          <w:tab w:val="left" w:leader="underscore" w:pos="2942"/>
        </w:tabs>
        <w:autoSpaceDE w:val="0"/>
        <w:autoSpaceDN w:val="0"/>
        <w:adjustRightInd w:val="0"/>
        <w:spacing w:before="163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4F6B">
        <w:rPr>
          <w:rFonts w:ascii="Times New Roman" w:eastAsia="Calibri" w:hAnsi="Times New Roman" w:cs="Times New Roman"/>
          <w:b/>
          <w:sz w:val="28"/>
          <w:szCs w:val="28"/>
        </w:rPr>
        <w:t xml:space="preserve">1 Наименование дисциплины </w:t>
      </w: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4F6B">
        <w:rPr>
          <w:rFonts w:ascii="Times New Roman" w:eastAsia="Calibri" w:hAnsi="Times New Roman" w:cs="Times New Roman"/>
          <w:sz w:val="28"/>
          <w:szCs w:val="28"/>
        </w:rPr>
        <w:t xml:space="preserve">«Философия» </w:t>
      </w: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4F6B">
        <w:rPr>
          <w:rFonts w:ascii="Times New Roman" w:eastAsia="Calibri" w:hAnsi="Times New Roman" w:cs="Times New Roman"/>
          <w:b/>
          <w:sz w:val="28"/>
          <w:szCs w:val="28"/>
        </w:rPr>
        <w:t xml:space="preserve">2 Перечень планируемых результатов </w:t>
      </w:r>
      <w:proofErr w:type="gramStart"/>
      <w:r w:rsidRPr="001C4F6B">
        <w:rPr>
          <w:rFonts w:ascii="Times New Roman" w:eastAsia="Calibri" w:hAnsi="Times New Roman" w:cs="Times New Roman"/>
          <w:b/>
          <w:sz w:val="28"/>
          <w:szCs w:val="28"/>
        </w:rPr>
        <w:t>обучения по дисциплине</w:t>
      </w:r>
      <w:proofErr w:type="gramEnd"/>
      <w:r w:rsidRPr="001C4F6B">
        <w:rPr>
          <w:rFonts w:ascii="Times New Roman" w:eastAsia="Calibri" w:hAnsi="Times New Roman" w:cs="Times New Roman"/>
          <w:b/>
          <w:sz w:val="28"/>
          <w:szCs w:val="28"/>
        </w:rPr>
        <w:t>, соотнесенных с планируемыми результатами освоения образовательной программы</w:t>
      </w: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4F6B" w:rsidRPr="001C4F6B" w:rsidRDefault="001C4F6B" w:rsidP="001C4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F6B">
        <w:rPr>
          <w:rFonts w:ascii="Times New Roman" w:eastAsia="Calibri" w:hAnsi="Times New Roman" w:cs="Times New Roman"/>
          <w:sz w:val="24"/>
          <w:szCs w:val="24"/>
        </w:rPr>
        <w:t>В результате освоения дисциплины «Философия»  у обучающегося формируются общекультурные компетенции ОК-1 и ОК-2. Содержание указанных компетенций и перечень планируемых результатов обучения по данной дисциплине представлены в таблице 1</w:t>
      </w: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F6B">
        <w:rPr>
          <w:rFonts w:ascii="Times New Roman" w:eastAsia="Calibri" w:hAnsi="Times New Roman" w:cs="Times New Roman"/>
          <w:sz w:val="24"/>
          <w:szCs w:val="24"/>
        </w:rPr>
        <w:t>Таблица 1 – Планируемые результаты обучения по дисциплине</w:t>
      </w: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3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5103"/>
      </w:tblGrid>
      <w:tr w:rsidR="001C4F6B" w:rsidRPr="001C4F6B" w:rsidTr="0017769D">
        <w:tc>
          <w:tcPr>
            <w:tcW w:w="1242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3969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освоения ОП</w:t>
            </w:r>
          </w:p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(содержание компетенций)</w:t>
            </w:r>
          </w:p>
        </w:tc>
        <w:tc>
          <w:tcPr>
            <w:tcW w:w="5103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планируемых результатов обучения  по дисциплине</w:t>
            </w:r>
          </w:p>
        </w:tc>
      </w:tr>
      <w:tr w:rsidR="001C4F6B" w:rsidRPr="001C4F6B" w:rsidTr="0017769D">
        <w:tc>
          <w:tcPr>
            <w:tcW w:w="1242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C4F6B" w:rsidRPr="001C4F6B" w:rsidTr="0017769D">
        <w:tc>
          <w:tcPr>
            <w:tcW w:w="103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Общекультурные</w:t>
            </w:r>
          </w:p>
        </w:tc>
      </w:tr>
      <w:tr w:rsidR="001C4F6B" w:rsidRPr="001C4F6B" w:rsidTr="001A5CBA">
        <w:trPr>
          <w:trHeight w:val="6183"/>
        </w:trPr>
        <w:tc>
          <w:tcPr>
            <w:tcW w:w="12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4F6B" w:rsidRPr="001C4F6B" w:rsidRDefault="001C4F6B" w:rsidP="001C4F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ОК-1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4F6B" w:rsidRPr="001C4F6B" w:rsidRDefault="001C4F6B" w:rsidP="001C4F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C4F6B" w:rsidRPr="001C4F6B" w:rsidRDefault="001C4F6B" w:rsidP="001C4F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к абстрактному мышлению, анализу, синтезу.</w:t>
            </w:r>
          </w:p>
        </w:tc>
        <w:tc>
          <w:tcPr>
            <w:tcW w:w="51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C4F6B" w:rsidRPr="001C4F6B" w:rsidRDefault="001C4F6B" w:rsidP="001C4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Pr="001C4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4F6B" w:rsidRPr="001C4F6B" w:rsidRDefault="001C4F6B" w:rsidP="001C4F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основы истории философии онтологии, гносеологии;</w:t>
            </w:r>
          </w:p>
          <w:p w:rsidR="001C4F6B" w:rsidRPr="001C4F6B" w:rsidRDefault="001C4F6B" w:rsidP="001C4F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теории формирования личности, ее свободы, ответственности за сохранение жизни, природы, культуры;</w:t>
            </w:r>
            <w:r w:rsidRPr="001C4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4F6B" w:rsidRPr="001C4F6B" w:rsidRDefault="001C4F6B" w:rsidP="001C4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структуру, формы и методы научного познания, их эволюцию;</w:t>
            </w:r>
          </w:p>
          <w:p w:rsidR="001C4F6B" w:rsidRPr="001C4F6B" w:rsidRDefault="001C4F6B" w:rsidP="001C4F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основные понятия аксиологии, этики и эстетики.</w:t>
            </w:r>
          </w:p>
          <w:p w:rsidR="001C4F6B" w:rsidRPr="001C4F6B" w:rsidRDefault="001C4F6B" w:rsidP="001C4F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1C4F6B" w:rsidRPr="001C4F6B" w:rsidRDefault="001C4F6B" w:rsidP="001C4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логично формулировать и аргументировать собственную позицию, вести дискуссию, диалог, полемику.</w:t>
            </w:r>
          </w:p>
          <w:p w:rsidR="001C4F6B" w:rsidRPr="001C4F6B" w:rsidRDefault="001C4F6B" w:rsidP="001C4F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непредвзято, с различных сторон             оценивать философские и научные течения, направления и школы;</w:t>
            </w:r>
          </w:p>
          <w:p w:rsidR="001C4F6B" w:rsidRPr="001C4F6B" w:rsidRDefault="001C4F6B" w:rsidP="001C4F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выявлять экологический, </w:t>
            </w:r>
            <w:proofErr w:type="spellStart"/>
            <w:r w:rsidRPr="001C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космопланетарный</w:t>
            </w:r>
            <w:proofErr w:type="spellEnd"/>
            <w:r w:rsidRPr="001C4F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аспект изучаемых вопросов;</w:t>
            </w:r>
          </w:p>
          <w:p w:rsidR="001C4F6B" w:rsidRPr="001C4F6B" w:rsidRDefault="001C4F6B" w:rsidP="001C4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Владеть:</w:t>
            </w:r>
            <w:r w:rsidRPr="001C4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C4F6B" w:rsidRPr="001C4F6B" w:rsidRDefault="001C4F6B" w:rsidP="001C4F6B">
            <w:pPr>
              <w:spacing w:after="0" w:line="240" w:lineRule="auto"/>
              <w:rPr>
                <w:rFonts w:ascii="Times New Roman" w:eastAsia="SymbolMT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1C4F6B">
              <w:rPr>
                <w:rFonts w:ascii="Times New Roman" w:eastAsia="SymbolMT" w:hAnsi="Times New Roman" w:cs="Times New Roman"/>
                <w:bCs/>
                <w:iCs/>
                <w:color w:val="000000"/>
                <w:sz w:val="24"/>
                <w:szCs w:val="24"/>
              </w:rPr>
              <w:t>- методами анализа основных тенденций развития общества и философской мысли;</w:t>
            </w:r>
          </w:p>
        </w:tc>
      </w:tr>
      <w:tr w:rsidR="001C4F6B" w:rsidRPr="001C4F6B" w:rsidTr="0017769D">
        <w:tc>
          <w:tcPr>
            <w:tcW w:w="1242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C4F6B" w:rsidRPr="001C4F6B" w:rsidRDefault="001C4F6B" w:rsidP="001C4F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ОК-2</w:t>
            </w:r>
          </w:p>
        </w:tc>
        <w:tc>
          <w:tcPr>
            <w:tcW w:w="3969" w:type="dxa"/>
            <w:shd w:val="clear" w:color="auto" w:fill="auto"/>
          </w:tcPr>
          <w:p w:rsidR="001C4F6B" w:rsidRPr="001C4F6B" w:rsidRDefault="001C4F6B" w:rsidP="001C4F6B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4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использовать основы философских знаний для формирования мировоззренческой </w:t>
            </w:r>
            <w:r w:rsidRPr="001C4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позиции. </w:t>
            </w:r>
          </w:p>
          <w:p w:rsidR="001C4F6B" w:rsidRPr="001C4F6B" w:rsidRDefault="001C4F6B" w:rsidP="001C4F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1C4F6B" w:rsidRPr="001C4F6B" w:rsidRDefault="001C4F6B" w:rsidP="001C4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основы социальной философии, этики, эстетики;</w:t>
            </w:r>
          </w:p>
          <w:p w:rsidR="001C4F6B" w:rsidRPr="001C4F6B" w:rsidRDefault="001C4F6B" w:rsidP="001C4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- методы научного теоретического и эмпирического исследования, логического мышления;</w:t>
            </w:r>
          </w:p>
          <w:p w:rsidR="001C4F6B" w:rsidRPr="001C4F6B" w:rsidRDefault="001C4F6B" w:rsidP="001C4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теории развития общества;</w:t>
            </w:r>
          </w:p>
          <w:p w:rsidR="001C4F6B" w:rsidRPr="001C4F6B" w:rsidRDefault="001C4F6B" w:rsidP="001C4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основные понятия диалектики, антропологии, гносеологии. </w:t>
            </w:r>
          </w:p>
          <w:p w:rsidR="001C4F6B" w:rsidRPr="001C4F6B" w:rsidRDefault="001C4F6B" w:rsidP="001C4F6B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Pr="001C4F6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1C4F6B" w:rsidRPr="001C4F6B" w:rsidRDefault="001C4F6B" w:rsidP="001C4F6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- применять методы логического мышления при решении задач профессиональной и общественной деятельности;</w:t>
            </w:r>
          </w:p>
          <w:p w:rsidR="001C4F6B" w:rsidRPr="001C4F6B" w:rsidRDefault="001C4F6B" w:rsidP="001C4F6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- самостоятельно анализировать, систематизировать и обобщать информацию в области строительного дела и повседневной жизни.</w:t>
            </w:r>
          </w:p>
          <w:p w:rsidR="001C4F6B" w:rsidRPr="001C4F6B" w:rsidRDefault="001C4F6B" w:rsidP="001C4F6B">
            <w:pPr>
              <w:spacing w:after="0" w:line="240" w:lineRule="auto"/>
              <w:jc w:val="both"/>
              <w:rPr>
                <w:rFonts w:ascii="Times New Roman" w:eastAsia="SymbolMT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  <w:r w:rsidRPr="001C4F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C4F6B" w:rsidRPr="001C4F6B" w:rsidRDefault="001C4F6B" w:rsidP="001C4F6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- навыками составления конспекта, тезисов выступлений и докладов по вопросам профессиональной и общественной деятельности;</w:t>
            </w:r>
          </w:p>
          <w:p w:rsidR="001C4F6B" w:rsidRPr="001C4F6B" w:rsidRDefault="001C4F6B" w:rsidP="001C4F6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- приёмами публичного выступления на деловых совещаниях, семинарах в сфере профессиональной и политической деятельности.</w:t>
            </w:r>
          </w:p>
        </w:tc>
      </w:tr>
    </w:tbl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4F6B">
        <w:rPr>
          <w:rFonts w:ascii="Times New Roman" w:eastAsia="Calibri" w:hAnsi="Times New Roman" w:cs="Times New Roman"/>
          <w:b/>
          <w:sz w:val="28"/>
          <w:szCs w:val="28"/>
        </w:rPr>
        <w:t>3 Место дисциплины в структуре образовательной программы</w:t>
      </w: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02F5" w:rsidRPr="003B1D7D" w:rsidRDefault="001C4F6B" w:rsidP="003B1D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7D">
        <w:rPr>
          <w:rFonts w:ascii="Times New Roman" w:eastAsia="Calibri" w:hAnsi="Times New Roman" w:cs="Times New Roman"/>
          <w:sz w:val="24"/>
          <w:szCs w:val="24"/>
        </w:rPr>
        <w:t xml:space="preserve">Дисциплина «Философия» входит в состав дисциплин базовой части Блока 1 образовательной программы  по специальности 23.05.01 </w:t>
      </w:r>
      <w:r w:rsidR="00C102F5" w:rsidRPr="003B1D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Наземные транспортно-технологические средства</w:t>
      </w:r>
    </w:p>
    <w:p w:rsidR="001C4F6B" w:rsidRPr="001C4F6B" w:rsidRDefault="001C4F6B" w:rsidP="001C4F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4F6B">
        <w:rPr>
          <w:rFonts w:ascii="Times New Roman" w:eastAsia="Calibri" w:hAnsi="Times New Roman" w:cs="Times New Roman"/>
          <w:b/>
          <w:sz w:val="28"/>
          <w:szCs w:val="28"/>
        </w:rPr>
        <w:t>3.1 Требования к входным знаниям, умениям и навыкам обучающихся</w:t>
      </w: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4F6B" w:rsidRPr="001C4F6B" w:rsidRDefault="001C4F6B" w:rsidP="001C4F6B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C4F6B">
        <w:rPr>
          <w:rFonts w:ascii="Times New Roman" w:eastAsia="Calibri" w:hAnsi="Times New Roman" w:cs="Times New Roman"/>
          <w:sz w:val="28"/>
          <w:szCs w:val="28"/>
        </w:rPr>
        <w:tab/>
      </w:r>
      <w:r w:rsidRPr="001C4F6B">
        <w:rPr>
          <w:rFonts w:ascii="Times New Roman" w:eastAsia="Calibri" w:hAnsi="Times New Roman" w:cs="Times New Roman"/>
        </w:rPr>
        <w:t xml:space="preserve">Изучение дисциплины базируется на знаниях, полученных по обществознанию в рамках получения среднего общего образования. </w:t>
      </w:r>
    </w:p>
    <w:p w:rsidR="001C4F6B" w:rsidRPr="001C4F6B" w:rsidRDefault="001C4F6B" w:rsidP="001C4F6B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C4F6B">
        <w:rPr>
          <w:rFonts w:ascii="Times New Roman" w:eastAsia="Calibri" w:hAnsi="Times New Roman" w:cs="Times New Roman"/>
        </w:rPr>
        <w:t xml:space="preserve">Для освоения дисциплины «Философия» студент должен: </w:t>
      </w:r>
    </w:p>
    <w:p w:rsidR="001C4F6B" w:rsidRPr="001C4F6B" w:rsidRDefault="001C4F6B" w:rsidP="001C4F6B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1C4F6B">
        <w:rPr>
          <w:rFonts w:ascii="Times New Roman" w:eastAsia="Calibri" w:hAnsi="Times New Roman" w:cs="Times New Roman"/>
          <w:b/>
        </w:rPr>
        <w:t xml:space="preserve">знать: </w:t>
      </w:r>
    </w:p>
    <w:p w:rsidR="001C4F6B" w:rsidRPr="001C4F6B" w:rsidRDefault="001C4F6B" w:rsidP="001C4F6B">
      <w:pPr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1C4F6B">
        <w:rPr>
          <w:rFonts w:ascii="Times New Roman" w:eastAsia="Calibri" w:hAnsi="Times New Roman" w:cs="Times New Roman"/>
        </w:rPr>
        <w:t>фундаментальные основы школьного курса обществознания;</w:t>
      </w:r>
    </w:p>
    <w:p w:rsidR="001C4F6B" w:rsidRPr="001C4F6B" w:rsidRDefault="001C4F6B" w:rsidP="001C4F6B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C4F6B">
        <w:rPr>
          <w:rFonts w:ascii="Times New Roman" w:eastAsia="Calibri" w:hAnsi="Times New Roman" w:cs="Times New Roman"/>
          <w:b/>
        </w:rPr>
        <w:t>уметь:</w:t>
      </w:r>
      <w:r w:rsidRPr="001C4F6B">
        <w:rPr>
          <w:rFonts w:ascii="Times New Roman" w:eastAsia="Calibri" w:hAnsi="Times New Roman" w:cs="Times New Roman"/>
        </w:rPr>
        <w:t xml:space="preserve"> </w:t>
      </w:r>
    </w:p>
    <w:p w:rsidR="001C4F6B" w:rsidRPr="001C4F6B" w:rsidRDefault="001C4F6B" w:rsidP="001C4F6B">
      <w:pPr>
        <w:numPr>
          <w:ilvl w:val="0"/>
          <w:numId w:val="1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1C4F6B">
        <w:rPr>
          <w:rFonts w:ascii="Times New Roman" w:eastAsia="Calibri" w:hAnsi="Times New Roman" w:cs="Times New Roman"/>
          <w:shd w:val="clear" w:color="auto" w:fill="FFFFFF"/>
        </w:rPr>
        <w:t>выполнять самостоятельную работу по анализу источников литературы;</w:t>
      </w:r>
    </w:p>
    <w:p w:rsidR="001C4F6B" w:rsidRPr="001C4F6B" w:rsidRDefault="001C4F6B" w:rsidP="001C4F6B">
      <w:pPr>
        <w:numPr>
          <w:ilvl w:val="0"/>
          <w:numId w:val="1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1C4F6B">
        <w:rPr>
          <w:rFonts w:ascii="Times New Roman" w:eastAsia="Calibri" w:hAnsi="Times New Roman" w:cs="Times New Roman"/>
          <w:shd w:val="clear" w:color="auto" w:fill="FFFFFF"/>
        </w:rPr>
        <w:t>составлять логически правильные вопросы по прослушанной социальной информации;</w:t>
      </w:r>
    </w:p>
    <w:p w:rsidR="001C4F6B" w:rsidRPr="001C4F6B" w:rsidRDefault="001C4F6B" w:rsidP="001C4F6B">
      <w:pPr>
        <w:numPr>
          <w:ilvl w:val="0"/>
          <w:numId w:val="1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1C4F6B">
        <w:rPr>
          <w:rFonts w:ascii="Times New Roman" w:eastAsia="Calibri" w:hAnsi="Times New Roman" w:cs="Times New Roman"/>
          <w:shd w:val="clear" w:color="auto" w:fill="FFFFFF"/>
        </w:rPr>
        <w:t>комментировать философские афоризмы и другие утверждения</w:t>
      </w:r>
      <w:r w:rsidRPr="001C4F6B">
        <w:rPr>
          <w:rFonts w:ascii="Times New Roman" w:eastAsia="Calibri" w:hAnsi="Times New Roman" w:cs="Times New Roman"/>
          <w:i/>
          <w:iCs/>
          <w:shd w:val="clear" w:color="auto" w:fill="FFFFFF"/>
        </w:rPr>
        <w:t>;</w:t>
      </w:r>
    </w:p>
    <w:p w:rsidR="001C4F6B" w:rsidRPr="001C4F6B" w:rsidRDefault="001C4F6B" w:rsidP="001C4F6B">
      <w:pPr>
        <w:numPr>
          <w:ilvl w:val="0"/>
          <w:numId w:val="1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</w:rPr>
      </w:pPr>
      <w:r w:rsidRPr="001C4F6B">
        <w:rPr>
          <w:rFonts w:ascii="Times New Roman" w:eastAsia="Calibri" w:hAnsi="Times New Roman" w:cs="Times New Roman"/>
          <w:shd w:val="clear" w:color="auto" w:fill="FFFFFF"/>
        </w:rPr>
        <w:t xml:space="preserve">решать тестовые задания, интерпретировать понятия и категории; </w:t>
      </w:r>
    </w:p>
    <w:p w:rsidR="001C4F6B" w:rsidRPr="001C4F6B" w:rsidRDefault="001C4F6B" w:rsidP="001C4F6B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 w:rsidRPr="001C4F6B">
        <w:rPr>
          <w:rFonts w:ascii="Times New Roman" w:eastAsia="Calibri" w:hAnsi="Times New Roman" w:cs="Times New Roman"/>
          <w:b/>
        </w:rPr>
        <w:t xml:space="preserve">владеть: </w:t>
      </w:r>
    </w:p>
    <w:p w:rsidR="001C4F6B" w:rsidRPr="001C4F6B" w:rsidRDefault="001C4F6B" w:rsidP="001C4F6B">
      <w:pPr>
        <w:numPr>
          <w:ilvl w:val="0"/>
          <w:numId w:val="10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1C4F6B">
        <w:rPr>
          <w:rFonts w:ascii="Times New Roman" w:eastAsia="Calibri" w:hAnsi="Times New Roman" w:cs="Times New Roman"/>
        </w:rPr>
        <w:t xml:space="preserve"> основными методами чувственного познания и логического мышления;</w:t>
      </w:r>
    </w:p>
    <w:p w:rsidR="001C4F6B" w:rsidRPr="001C4F6B" w:rsidRDefault="001C4F6B" w:rsidP="001C4F6B">
      <w:pPr>
        <w:numPr>
          <w:ilvl w:val="0"/>
          <w:numId w:val="10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1C4F6B">
        <w:rPr>
          <w:rFonts w:ascii="Times New Roman" w:eastAsia="Calibri" w:hAnsi="Times New Roman" w:cs="Times New Roman"/>
        </w:rPr>
        <w:t>навыками проведения доказательных рассуждений, аргументированного обоснования выводов;</w:t>
      </w: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4F6B">
        <w:rPr>
          <w:rFonts w:ascii="Times New Roman" w:eastAsia="Calibri" w:hAnsi="Times New Roman" w:cs="Times New Roman"/>
          <w:b/>
          <w:sz w:val="28"/>
          <w:szCs w:val="28"/>
        </w:rPr>
        <w:t>3.2 Взаимосвязь с другими дисциплинами</w:t>
      </w:r>
    </w:p>
    <w:p w:rsidR="001C4F6B" w:rsidRPr="001C4F6B" w:rsidRDefault="001C4F6B" w:rsidP="00D629D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F6B">
        <w:rPr>
          <w:rFonts w:ascii="Times New Roman" w:eastAsia="Calibri" w:hAnsi="Times New Roman" w:cs="Times New Roman"/>
          <w:sz w:val="24"/>
          <w:szCs w:val="24"/>
        </w:rPr>
        <w:t>Изучение дисциплины «Философия» является необходимым условием для эф</w:t>
      </w:r>
      <w:r w:rsidR="003B1D7D">
        <w:rPr>
          <w:rFonts w:ascii="Times New Roman" w:eastAsia="Calibri" w:hAnsi="Times New Roman" w:cs="Times New Roman"/>
          <w:sz w:val="24"/>
          <w:szCs w:val="24"/>
        </w:rPr>
        <w:t xml:space="preserve">фективного освоения дисциплин: </w:t>
      </w:r>
      <w:r w:rsidRPr="001C4F6B">
        <w:rPr>
          <w:rFonts w:ascii="Times New Roman" w:eastAsia="Calibri" w:hAnsi="Times New Roman" w:cs="Times New Roman"/>
          <w:sz w:val="24"/>
          <w:szCs w:val="24"/>
        </w:rPr>
        <w:t>«Культурология</w:t>
      </w:r>
      <w:r w:rsidR="003B1D7D">
        <w:rPr>
          <w:rFonts w:ascii="Times New Roman" w:eastAsia="Calibri" w:hAnsi="Times New Roman" w:cs="Times New Roman"/>
          <w:sz w:val="24"/>
          <w:szCs w:val="24"/>
        </w:rPr>
        <w:t xml:space="preserve"> в современном мире», </w:t>
      </w:r>
      <w:r w:rsidRPr="001C4F6B">
        <w:rPr>
          <w:rFonts w:ascii="Times New Roman" w:eastAsia="Calibri" w:hAnsi="Times New Roman" w:cs="Times New Roman"/>
          <w:sz w:val="24"/>
          <w:szCs w:val="24"/>
        </w:rPr>
        <w:t>«Правоведение»</w:t>
      </w:r>
      <w:r w:rsidR="003B1D7D">
        <w:rPr>
          <w:rFonts w:ascii="Times New Roman" w:eastAsia="Calibri" w:hAnsi="Times New Roman" w:cs="Times New Roman"/>
          <w:sz w:val="24"/>
          <w:szCs w:val="24"/>
        </w:rPr>
        <w:t>, «Социология»</w:t>
      </w:r>
      <w:r w:rsidR="00D629D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C4F6B" w:rsidRPr="001C4F6B" w:rsidRDefault="001C4F6B" w:rsidP="001C4F6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4F6B">
        <w:rPr>
          <w:rFonts w:ascii="Times New Roman" w:eastAsia="Calibri" w:hAnsi="Times New Roman" w:cs="Times New Roman"/>
          <w:sz w:val="28"/>
          <w:szCs w:val="28"/>
        </w:rPr>
        <w:lastRenderedPageBreak/>
        <w:t>Взаимосвязь дисциплины «Философия» с другими дисциплинами образовательной программы представлена в  виде таблицы (таблица 2).</w:t>
      </w:r>
    </w:p>
    <w:p w:rsidR="001C4F6B" w:rsidRPr="001C4F6B" w:rsidRDefault="001C4F6B" w:rsidP="001C4F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4F6B" w:rsidRPr="001C4F6B" w:rsidRDefault="001C4F6B" w:rsidP="001C4F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C4F6B">
        <w:rPr>
          <w:rFonts w:ascii="Times New Roman" w:eastAsia="Calibri" w:hAnsi="Times New Roman" w:cs="Times New Roman"/>
          <w:sz w:val="28"/>
          <w:szCs w:val="28"/>
        </w:rPr>
        <w:t>Таблица 2 – Структурно-логическая схема формирования компетенций</w:t>
      </w:r>
    </w:p>
    <w:p w:rsidR="001C4F6B" w:rsidRPr="001C4F6B" w:rsidRDefault="001C4F6B" w:rsidP="001C4F6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3437"/>
        <w:gridCol w:w="2065"/>
        <w:gridCol w:w="2415"/>
      </w:tblGrid>
      <w:tr w:rsidR="001C4F6B" w:rsidRPr="001C4F6B" w:rsidTr="003B1D7D">
        <w:tc>
          <w:tcPr>
            <w:tcW w:w="1689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37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Предшествующие </w:t>
            </w:r>
          </w:p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065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Данная </w:t>
            </w:r>
          </w:p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дисциплина</w:t>
            </w:r>
          </w:p>
        </w:tc>
        <w:tc>
          <w:tcPr>
            <w:tcW w:w="2415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Последующие</w:t>
            </w:r>
          </w:p>
        </w:tc>
      </w:tr>
      <w:tr w:rsidR="001C4F6B" w:rsidRPr="001C4F6B" w:rsidTr="003B1D7D">
        <w:tc>
          <w:tcPr>
            <w:tcW w:w="1689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ОК-1</w:t>
            </w:r>
          </w:p>
        </w:tc>
        <w:tc>
          <w:tcPr>
            <w:tcW w:w="3437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История, Культурология</w:t>
            </w:r>
            <w:r w:rsidR="003B1D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современном мире</w:t>
            </w:r>
          </w:p>
        </w:tc>
        <w:tc>
          <w:tcPr>
            <w:tcW w:w="2065" w:type="dxa"/>
            <w:vMerge w:val="restart"/>
            <w:shd w:val="clear" w:color="auto" w:fill="auto"/>
          </w:tcPr>
          <w:p w:rsidR="001C4F6B" w:rsidRPr="001C4F6B" w:rsidRDefault="003B1D7D" w:rsidP="001C4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</w:t>
            </w:r>
          </w:p>
        </w:tc>
        <w:tc>
          <w:tcPr>
            <w:tcW w:w="2415" w:type="dxa"/>
            <w:shd w:val="clear" w:color="auto" w:fill="auto"/>
          </w:tcPr>
          <w:p w:rsidR="001C4F6B" w:rsidRPr="001C4F6B" w:rsidRDefault="003B1D7D" w:rsidP="001C4F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Социология, </w:t>
            </w:r>
            <w:r w:rsidR="001A5CBA">
              <w:rPr>
                <w:rFonts w:ascii="Times New Roman" w:eastAsia="Calibri" w:hAnsi="Times New Roman" w:cs="Times New Roman"/>
                <w:sz w:val="24"/>
                <w:szCs w:val="24"/>
              </w:rPr>
              <w:t>Правоведение</w:t>
            </w:r>
          </w:p>
        </w:tc>
      </w:tr>
      <w:tr w:rsidR="001C4F6B" w:rsidRPr="001C4F6B" w:rsidTr="003B1D7D">
        <w:tc>
          <w:tcPr>
            <w:tcW w:w="1689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ОК-2</w:t>
            </w:r>
          </w:p>
        </w:tc>
        <w:tc>
          <w:tcPr>
            <w:tcW w:w="3437" w:type="dxa"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  <w:vMerge/>
            <w:shd w:val="clear" w:color="auto" w:fill="auto"/>
          </w:tcPr>
          <w:p w:rsidR="001C4F6B" w:rsidRPr="001C4F6B" w:rsidRDefault="001C4F6B" w:rsidP="001C4F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auto"/>
          </w:tcPr>
          <w:p w:rsidR="001C4F6B" w:rsidRPr="001C4F6B" w:rsidRDefault="003B1D7D" w:rsidP="001C4F6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Социология, </w:t>
            </w:r>
            <w:r w:rsidR="001A5CBA">
              <w:rPr>
                <w:rFonts w:ascii="Times New Roman" w:eastAsia="Calibri" w:hAnsi="Times New Roman" w:cs="Times New Roman"/>
                <w:sz w:val="24"/>
                <w:szCs w:val="24"/>
              </w:rPr>
              <w:t>Правоведение</w:t>
            </w:r>
          </w:p>
        </w:tc>
      </w:tr>
    </w:tbl>
    <w:p w:rsidR="001C4F6B" w:rsidRPr="001C4F6B" w:rsidRDefault="001C4F6B" w:rsidP="001C4F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4F6B">
        <w:rPr>
          <w:rFonts w:ascii="Times New Roman" w:eastAsia="Calibri" w:hAnsi="Times New Roman" w:cs="Times New Roman"/>
          <w:b/>
          <w:sz w:val="28"/>
          <w:szCs w:val="28"/>
        </w:rPr>
        <w:t>4 Объем дисциплины «Философия»</w:t>
      </w:r>
      <w:r w:rsidRPr="001C4F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4F6B">
        <w:rPr>
          <w:rFonts w:ascii="Times New Roman" w:eastAsia="Calibri" w:hAnsi="Times New Roman" w:cs="Times New Roman"/>
          <w:b/>
          <w:sz w:val="28"/>
          <w:szCs w:val="28"/>
        </w:rPr>
        <w:t>в зачетных единицах с указанием количества академических часов, выделенных на контактную работу обучающихся с преподавателем (по видам учебных занятий) и на самостоятельную работу обучающихся</w:t>
      </w:r>
    </w:p>
    <w:p w:rsidR="001C4F6B" w:rsidRPr="001C4F6B" w:rsidRDefault="001C4F6B" w:rsidP="001C4F6B">
      <w:pPr>
        <w:tabs>
          <w:tab w:val="left" w:leader="underscore" w:pos="5765"/>
          <w:tab w:val="left" w:leader="underscore" w:pos="79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4F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дисциплины </w:t>
      </w:r>
      <w:r w:rsidRPr="001C4F6B">
        <w:rPr>
          <w:rFonts w:ascii="Times New Roman" w:eastAsia="Calibri" w:hAnsi="Times New Roman" w:cs="Times New Roman"/>
          <w:sz w:val="24"/>
          <w:szCs w:val="24"/>
        </w:rPr>
        <w:t xml:space="preserve">«Философия» </w:t>
      </w:r>
      <w:r w:rsidRPr="001C4F6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3 зачетных единицы, 108 академических часов.</w:t>
      </w: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F6B">
        <w:rPr>
          <w:rFonts w:ascii="Times New Roman" w:eastAsia="Calibri" w:hAnsi="Times New Roman" w:cs="Times New Roman"/>
          <w:sz w:val="24"/>
          <w:szCs w:val="24"/>
        </w:rPr>
        <w:t xml:space="preserve">Объем дисциплины  «Философия»  в академических часах с распределением по видам учебных занятий указан в таблице 3. </w:t>
      </w: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4F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4F6B">
        <w:rPr>
          <w:rFonts w:ascii="Times New Roman" w:eastAsia="Calibri" w:hAnsi="Times New Roman" w:cs="Times New Roman"/>
          <w:sz w:val="28"/>
          <w:szCs w:val="28"/>
        </w:rPr>
        <w:t>Таблица 3 − Объем дисциплины «Философия» в академических часах (для очной формы обучения)</w:t>
      </w: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8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134"/>
        <w:gridCol w:w="1134"/>
      </w:tblGrid>
      <w:tr w:rsidR="009B4548" w:rsidRPr="001C4F6B" w:rsidTr="00F32AEC">
        <w:trPr>
          <w:trHeight w:val="360"/>
        </w:trPr>
        <w:tc>
          <w:tcPr>
            <w:tcW w:w="5812" w:type="dxa"/>
            <w:vMerge w:val="restart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34" w:type="dxa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</w:t>
            </w:r>
          </w:p>
        </w:tc>
      </w:tr>
      <w:tr w:rsidR="009B4548" w:rsidRPr="001C4F6B" w:rsidTr="00F32AEC">
        <w:trPr>
          <w:trHeight w:val="285"/>
        </w:trPr>
        <w:tc>
          <w:tcPr>
            <w:tcW w:w="5812" w:type="dxa"/>
            <w:vMerge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B4548" w:rsidRPr="001C4F6B" w:rsidTr="00F32AEC">
        <w:tc>
          <w:tcPr>
            <w:tcW w:w="5812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Контактная работа </w:t>
            </w:r>
            <w:proofErr w:type="gramStart"/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 преподавателем</w:t>
            </w:r>
          </w:p>
        </w:tc>
        <w:tc>
          <w:tcPr>
            <w:tcW w:w="1134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9B4548" w:rsidRPr="001C4F6B" w:rsidTr="00F32AEC">
        <w:tc>
          <w:tcPr>
            <w:tcW w:w="5812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Аудиторная работа (всего)</w:t>
            </w:r>
          </w:p>
        </w:tc>
        <w:tc>
          <w:tcPr>
            <w:tcW w:w="1134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B4548" w:rsidRPr="001C4F6B" w:rsidTr="00F32AEC">
        <w:tc>
          <w:tcPr>
            <w:tcW w:w="5812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4548" w:rsidRPr="001C4F6B" w:rsidTr="00F32AEC">
        <w:tc>
          <w:tcPr>
            <w:tcW w:w="5812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9B4548" w:rsidRPr="001C4F6B" w:rsidTr="00F32AEC">
        <w:tc>
          <w:tcPr>
            <w:tcW w:w="5812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B4548" w:rsidRPr="001C4F6B" w:rsidTr="00F32AEC">
        <w:tc>
          <w:tcPr>
            <w:tcW w:w="5812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134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4548" w:rsidRPr="001C4F6B" w:rsidTr="00F32AEC">
        <w:tc>
          <w:tcPr>
            <w:tcW w:w="5812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Внеаудиторная работа (всего)</w:t>
            </w:r>
          </w:p>
        </w:tc>
        <w:tc>
          <w:tcPr>
            <w:tcW w:w="1134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B4548" w:rsidRPr="001C4F6B" w:rsidTr="00F32AEC">
        <w:tc>
          <w:tcPr>
            <w:tcW w:w="5812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4548" w:rsidRPr="001C4F6B" w:rsidTr="00F32AEC">
        <w:tc>
          <w:tcPr>
            <w:tcW w:w="5812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Групповые консультации</w:t>
            </w:r>
          </w:p>
        </w:tc>
        <w:tc>
          <w:tcPr>
            <w:tcW w:w="1134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B4548" w:rsidRPr="001C4F6B" w:rsidTr="00F32AEC">
        <w:tc>
          <w:tcPr>
            <w:tcW w:w="5812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(всего)</w:t>
            </w:r>
          </w:p>
        </w:tc>
        <w:tc>
          <w:tcPr>
            <w:tcW w:w="1134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1134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9B4548" w:rsidRPr="001C4F6B" w:rsidTr="00F32AEC">
        <w:tc>
          <w:tcPr>
            <w:tcW w:w="5812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4548" w:rsidRPr="001C4F6B" w:rsidTr="00F32AEC">
        <w:tc>
          <w:tcPr>
            <w:tcW w:w="5812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134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9B4548" w:rsidRPr="001C4F6B" w:rsidTr="00F32AEC">
        <w:tc>
          <w:tcPr>
            <w:tcW w:w="5812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Другие виды занятий (</w:t>
            </w:r>
            <w:r w:rsidRPr="001C4F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занятиям, домашняя работа, подготовка к контрольной работе, работа с литературой</w:t>
            </w: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</w:tr>
      <w:tr w:rsidR="009B4548" w:rsidRPr="001C4F6B" w:rsidTr="00F32AEC">
        <w:tc>
          <w:tcPr>
            <w:tcW w:w="5812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промежуточной аттестации</w:t>
            </w:r>
          </w:p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1C4F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1C4F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- зачет, Э - экзамен, ЗО – зачет с оценкой</w:t>
            </w:r>
            <w:r w:rsidRPr="001C4F6B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ЗО</w:t>
            </w:r>
          </w:p>
        </w:tc>
        <w:tc>
          <w:tcPr>
            <w:tcW w:w="1134" w:type="dxa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ЗО</w:t>
            </w:r>
          </w:p>
        </w:tc>
      </w:tr>
      <w:tr w:rsidR="009B4548" w:rsidRPr="001C4F6B" w:rsidTr="00F32AEC">
        <w:tc>
          <w:tcPr>
            <w:tcW w:w="5812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дисциплины, час</w:t>
            </w:r>
          </w:p>
        </w:tc>
        <w:tc>
          <w:tcPr>
            <w:tcW w:w="1134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9B4548" w:rsidRPr="001C4F6B" w:rsidTr="00F32AEC">
        <w:tc>
          <w:tcPr>
            <w:tcW w:w="5812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дисциплины, </w:t>
            </w:r>
            <w:proofErr w:type="spellStart"/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9B4548" w:rsidRPr="001C4F6B" w:rsidRDefault="009B4548" w:rsidP="00F32A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29D5" w:rsidRPr="00D629D5" w:rsidRDefault="00D629D5" w:rsidP="00D629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629D5">
        <w:rPr>
          <w:rFonts w:ascii="Times New Roman" w:eastAsia="Calibri" w:hAnsi="Times New Roman" w:cs="Times New Roman"/>
          <w:b/>
          <w:sz w:val="28"/>
          <w:szCs w:val="28"/>
        </w:rPr>
        <w:t>Заведующий кафедрой _______________      __________________</w:t>
      </w:r>
    </w:p>
    <w:p w:rsidR="001C4F6B" w:rsidRPr="001C4F6B" w:rsidRDefault="001C4F6B" w:rsidP="001C4F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1C4F6B" w:rsidRPr="001C4F6B" w:rsidSect="00325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87" w:usb1="5000205B" w:usb2="00000000" w:usb3="00000000" w:csb0="0000009B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67359"/>
    <w:multiLevelType w:val="hybridMultilevel"/>
    <w:tmpl w:val="8ACE7E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A13A97"/>
    <w:multiLevelType w:val="multilevel"/>
    <w:tmpl w:val="E97856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1E36DFD"/>
    <w:multiLevelType w:val="hybridMultilevel"/>
    <w:tmpl w:val="89A4FCCE"/>
    <w:lvl w:ilvl="0" w:tplc="79CE3E86">
      <w:start w:val="1"/>
      <w:numFmt w:val="bullet"/>
      <w:lvlText w:val="­"/>
      <w:lvlJc w:val="left"/>
      <w:pPr>
        <w:tabs>
          <w:tab w:val="num" w:pos="1317"/>
        </w:tabs>
        <w:ind w:left="1317" w:hanging="360"/>
      </w:pPr>
      <w:rPr>
        <w:rFonts w:ascii="Adobe Caslon Pro" w:hAnsi="Adobe Caslon Pro" w:cs="Adobe Caslon Pro" w:hint="default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3">
    <w:nsid w:val="157D08E7"/>
    <w:multiLevelType w:val="hybridMultilevel"/>
    <w:tmpl w:val="1DE09472"/>
    <w:lvl w:ilvl="0" w:tplc="B58C705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DA20AD6"/>
    <w:multiLevelType w:val="hybridMultilevel"/>
    <w:tmpl w:val="E56E7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F728EE"/>
    <w:multiLevelType w:val="hybridMultilevel"/>
    <w:tmpl w:val="8702F07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F42215"/>
    <w:multiLevelType w:val="multilevel"/>
    <w:tmpl w:val="60DC4F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3122C3A"/>
    <w:multiLevelType w:val="hybridMultilevel"/>
    <w:tmpl w:val="82962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CD2CAB"/>
    <w:multiLevelType w:val="hybridMultilevel"/>
    <w:tmpl w:val="062E4C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7FC26CE"/>
    <w:multiLevelType w:val="hybridMultilevel"/>
    <w:tmpl w:val="08E6D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2105A"/>
    <w:multiLevelType w:val="hybridMultilevel"/>
    <w:tmpl w:val="18443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32853"/>
    <w:multiLevelType w:val="multilevel"/>
    <w:tmpl w:val="8AD23E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B34141D"/>
    <w:multiLevelType w:val="multilevel"/>
    <w:tmpl w:val="971CB5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1316768"/>
    <w:multiLevelType w:val="hybridMultilevel"/>
    <w:tmpl w:val="2F56821C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24247BC"/>
    <w:multiLevelType w:val="hybridMultilevel"/>
    <w:tmpl w:val="AEC43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83B36"/>
    <w:multiLevelType w:val="singleLevel"/>
    <w:tmpl w:val="A260E14E"/>
    <w:lvl w:ilvl="0">
      <w:numFmt w:val="bullet"/>
      <w:lvlText w:val="-"/>
      <w:lvlJc w:val="left"/>
      <w:pPr>
        <w:tabs>
          <w:tab w:val="num" w:pos="1040"/>
        </w:tabs>
        <w:ind w:left="1040" w:hanging="360"/>
      </w:pPr>
    </w:lvl>
  </w:abstractNum>
  <w:abstractNum w:abstractNumId="16">
    <w:nsid w:val="360E7389"/>
    <w:multiLevelType w:val="hybridMultilevel"/>
    <w:tmpl w:val="D7C07A56"/>
    <w:lvl w:ilvl="0" w:tplc="A12A57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382BA6"/>
    <w:multiLevelType w:val="hybridMultilevel"/>
    <w:tmpl w:val="C8169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F4FE6"/>
    <w:multiLevelType w:val="hybridMultilevel"/>
    <w:tmpl w:val="ACDE5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0E292C"/>
    <w:multiLevelType w:val="hybridMultilevel"/>
    <w:tmpl w:val="C0842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62343"/>
    <w:multiLevelType w:val="multilevel"/>
    <w:tmpl w:val="ABC40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1906E99"/>
    <w:multiLevelType w:val="multilevel"/>
    <w:tmpl w:val="6742E3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305529B"/>
    <w:multiLevelType w:val="hybridMultilevel"/>
    <w:tmpl w:val="69D6A3D2"/>
    <w:lvl w:ilvl="0" w:tplc="8EE461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997ACF"/>
    <w:multiLevelType w:val="hybridMultilevel"/>
    <w:tmpl w:val="5B22A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30140C"/>
    <w:multiLevelType w:val="hybridMultilevel"/>
    <w:tmpl w:val="64A2262E"/>
    <w:lvl w:ilvl="0" w:tplc="85C8BC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327FC3"/>
    <w:multiLevelType w:val="hybridMultilevel"/>
    <w:tmpl w:val="B48630C8"/>
    <w:lvl w:ilvl="0" w:tplc="CFF2F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E821D7E"/>
    <w:multiLevelType w:val="hybridMultilevel"/>
    <w:tmpl w:val="6058A7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5A72473"/>
    <w:multiLevelType w:val="hybridMultilevel"/>
    <w:tmpl w:val="FB0E0812"/>
    <w:lvl w:ilvl="0" w:tplc="26FAD0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61F3C4F"/>
    <w:multiLevelType w:val="hybridMultilevel"/>
    <w:tmpl w:val="C14024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E6352A9"/>
    <w:multiLevelType w:val="hybridMultilevel"/>
    <w:tmpl w:val="09E020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8D01E3"/>
    <w:multiLevelType w:val="hybridMultilevel"/>
    <w:tmpl w:val="0082DCAE"/>
    <w:lvl w:ilvl="0" w:tplc="B10A5C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5309A5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2">
    <w:nsid w:val="6199073E"/>
    <w:multiLevelType w:val="hybridMultilevel"/>
    <w:tmpl w:val="C7B04AE4"/>
    <w:lvl w:ilvl="0" w:tplc="4EF816D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653A2B32"/>
    <w:multiLevelType w:val="multilevel"/>
    <w:tmpl w:val="BBB6B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E950D3B"/>
    <w:multiLevelType w:val="hybridMultilevel"/>
    <w:tmpl w:val="83A6F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BE58D0"/>
    <w:multiLevelType w:val="hybridMultilevel"/>
    <w:tmpl w:val="6062F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2451F91"/>
    <w:multiLevelType w:val="hybridMultilevel"/>
    <w:tmpl w:val="5BDC77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33F194B"/>
    <w:multiLevelType w:val="hybridMultilevel"/>
    <w:tmpl w:val="19A4046C"/>
    <w:lvl w:ilvl="0" w:tplc="2FB45234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335E24"/>
    <w:multiLevelType w:val="hybridMultilevel"/>
    <w:tmpl w:val="86C01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4D39B4"/>
    <w:multiLevelType w:val="hybridMultilevel"/>
    <w:tmpl w:val="6E902162"/>
    <w:lvl w:ilvl="0" w:tplc="781EAD04">
      <w:start w:val="1"/>
      <w:numFmt w:val="decimal"/>
      <w:lvlText w:val="%1."/>
      <w:lvlJc w:val="left"/>
      <w:pPr>
        <w:tabs>
          <w:tab w:val="num" w:pos="1361"/>
        </w:tabs>
        <w:ind w:left="1361" w:hanging="7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8A94B9A"/>
    <w:multiLevelType w:val="hybridMultilevel"/>
    <w:tmpl w:val="062E4CC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1">
    <w:nsid w:val="79A75DCF"/>
    <w:multiLevelType w:val="hybridMultilevel"/>
    <w:tmpl w:val="A38EE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8E609A"/>
    <w:multiLevelType w:val="hybridMultilevel"/>
    <w:tmpl w:val="71809A6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3">
    <w:nsid w:val="7F0D600D"/>
    <w:multiLevelType w:val="multilevel"/>
    <w:tmpl w:val="50E4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35"/>
  </w:num>
  <w:num w:numId="5">
    <w:abstractNumId w:val="14"/>
  </w:num>
  <w:num w:numId="6">
    <w:abstractNumId w:val="42"/>
  </w:num>
  <w:num w:numId="7">
    <w:abstractNumId w:val="23"/>
  </w:num>
  <w:num w:numId="8">
    <w:abstractNumId w:val="9"/>
  </w:num>
  <w:num w:numId="9">
    <w:abstractNumId w:val="41"/>
  </w:num>
  <w:num w:numId="10">
    <w:abstractNumId w:val="28"/>
  </w:num>
  <w:num w:numId="11">
    <w:abstractNumId w:val="36"/>
  </w:num>
  <w:num w:numId="12">
    <w:abstractNumId w:val="33"/>
  </w:num>
  <w:num w:numId="13">
    <w:abstractNumId w:val="2"/>
  </w:num>
  <w:num w:numId="14">
    <w:abstractNumId w:val="8"/>
  </w:num>
  <w:num w:numId="15">
    <w:abstractNumId w:val="13"/>
  </w:num>
  <w:num w:numId="16">
    <w:abstractNumId w:val="39"/>
  </w:num>
  <w:num w:numId="17">
    <w:abstractNumId w:val="24"/>
  </w:num>
  <w:num w:numId="18">
    <w:abstractNumId w:val="40"/>
  </w:num>
  <w:num w:numId="19">
    <w:abstractNumId w:val="26"/>
  </w:num>
  <w:num w:numId="20">
    <w:abstractNumId w:val="0"/>
  </w:num>
  <w:num w:numId="21">
    <w:abstractNumId w:val="5"/>
  </w:num>
  <w:num w:numId="22">
    <w:abstractNumId w:val="3"/>
  </w:num>
  <w:num w:numId="23">
    <w:abstractNumId w:val="20"/>
  </w:num>
  <w:num w:numId="24">
    <w:abstractNumId w:val="1"/>
  </w:num>
  <w:num w:numId="25">
    <w:abstractNumId w:val="12"/>
  </w:num>
  <w:num w:numId="26">
    <w:abstractNumId w:val="11"/>
  </w:num>
  <w:num w:numId="27">
    <w:abstractNumId w:val="6"/>
  </w:num>
  <w:num w:numId="28">
    <w:abstractNumId w:val="21"/>
  </w:num>
  <w:num w:numId="29">
    <w:abstractNumId w:val="15"/>
  </w:num>
  <w:num w:numId="30">
    <w:abstractNumId w:val="38"/>
  </w:num>
  <w:num w:numId="31">
    <w:abstractNumId w:val="4"/>
  </w:num>
  <w:num w:numId="32">
    <w:abstractNumId w:val="27"/>
  </w:num>
  <w:num w:numId="33">
    <w:abstractNumId w:val="7"/>
  </w:num>
  <w:num w:numId="34">
    <w:abstractNumId w:val="18"/>
  </w:num>
  <w:num w:numId="35">
    <w:abstractNumId w:val="17"/>
  </w:num>
  <w:num w:numId="36">
    <w:abstractNumId w:val="31"/>
  </w:num>
  <w:num w:numId="37">
    <w:abstractNumId w:val="10"/>
  </w:num>
  <w:num w:numId="38">
    <w:abstractNumId w:val="19"/>
  </w:num>
  <w:num w:numId="39">
    <w:abstractNumId w:val="29"/>
  </w:num>
  <w:num w:numId="40">
    <w:abstractNumId w:val="37"/>
  </w:num>
  <w:num w:numId="41">
    <w:abstractNumId w:val="34"/>
  </w:num>
  <w:num w:numId="42">
    <w:abstractNumId w:val="30"/>
  </w:num>
  <w:num w:numId="43">
    <w:abstractNumId w:val="16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1A"/>
    <w:rsid w:val="001261AA"/>
    <w:rsid w:val="0017769D"/>
    <w:rsid w:val="001A5CBA"/>
    <w:rsid w:val="001C4F6B"/>
    <w:rsid w:val="00325458"/>
    <w:rsid w:val="00341500"/>
    <w:rsid w:val="003B1D7D"/>
    <w:rsid w:val="003C74C3"/>
    <w:rsid w:val="007036F5"/>
    <w:rsid w:val="007563FA"/>
    <w:rsid w:val="007D350F"/>
    <w:rsid w:val="007F0AA0"/>
    <w:rsid w:val="0082410C"/>
    <w:rsid w:val="009438F5"/>
    <w:rsid w:val="009B4548"/>
    <w:rsid w:val="00C102F5"/>
    <w:rsid w:val="00C22E1A"/>
    <w:rsid w:val="00C56994"/>
    <w:rsid w:val="00C93E41"/>
    <w:rsid w:val="00D629D5"/>
    <w:rsid w:val="00DD240F"/>
    <w:rsid w:val="00EA0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1C4F6B"/>
  </w:style>
  <w:style w:type="paragraph" w:customStyle="1" w:styleId="Style1">
    <w:name w:val="Style1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rsid w:val="001C4F6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4">
    <w:name w:val="Font Style34"/>
    <w:basedOn w:val="a0"/>
    <w:rsid w:val="001C4F6B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5">
    <w:name w:val="Font Style35"/>
    <w:basedOn w:val="a0"/>
    <w:rsid w:val="001C4F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6">
    <w:name w:val="Font Style36"/>
    <w:basedOn w:val="a0"/>
    <w:rsid w:val="001C4F6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38">
    <w:name w:val="Font Style38"/>
    <w:basedOn w:val="a0"/>
    <w:rsid w:val="001C4F6B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40">
    <w:name w:val="Font Style40"/>
    <w:basedOn w:val="a0"/>
    <w:rsid w:val="001C4F6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rsid w:val="001C4F6B"/>
    <w:rPr>
      <w:rFonts w:ascii="Times New Roman" w:hAnsi="Times New Roman" w:cs="Times New Roman"/>
      <w:b/>
      <w:bCs/>
      <w:color w:val="000000"/>
      <w:sz w:val="14"/>
      <w:szCs w:val="14"/>
    </w:rPr>
  </w:style>
  <w:style w:type="character" w:customStyle="1" w:styleId="FontStyle44">
    <w:name w:val="Font Style44"/>
    <w:basedOn w:val="a0"/>
    <w:rsid w:val="001C4F6B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No Spacing"/>
    <w:link w:val="a4"/>
    <w:qFormat/>
    <w:rsid w:val="001C4F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locked/>
    <w:rsid w:val="001C4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1C4F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C4F6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basedOn w:val="a0"/>
    <w:rsid w:val="001C4F6B"/>
    <w:rPr>
      <w:color w:val="0000FF"/>
      <w:u w:val="single"/>
    </w:rPr>
  </w:style>
  <w:style w:type="paragraph" w:styleId="2">
    <w:name w:val="Body Text Indent 2"/>
    <w:basedOn w:val="a"/>
    <w:link w:val="20"/>
    <w:rsid w:val="001C4F6B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rsid w:val="001C4F6B"/>
    <w:rPr>
      <w:rFonts w:ascii="Calibri" w:eastAsia="Calibri" w:hAnsi="Calibri" w:cs="Times New Roman"/>
    </w:rPr>
  </w:style>
  <w:style w:type="paragraph" w:customStyle="1" w:styleId="Default">
    <w:name w:val="Default"/>
    <w:rsid w:val="001C4F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1C4F6B"/>
  </w:style>
  <w:style w:type="paragraph" w:styleId="a8">
    <w:name w:val="Balloon Text"/>
    <w:basedOn w:val="a"/>
    <w:link w:val="a9"/>
    <w:uiPriority w:val="99"/>
    <w:semiHidden/>
    <w:unhideWhenUsed/>
    <w:rsid w:val="001C4F6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4F6B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1C4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C4F6B"/>
    <w:pPr>
      <w:ind w:left="720"/>
      <w:contextualSpacing/>
    </w:pPr>
    <w:rPr>
      <w:rFonts w:ascii="Calibri" w:eastAsia="Calibri" w:hAnsi="Calibri" w:cs="Times New Roman"/>
    </w:rPr>
  </w:style>
  <w:style w:type="character" w:styleId="ac">
    <w:name w:val="Emphasis"/>
    <w:uiPriority w:val="20"/>
    <w:qFormat/>
    <w:rsid w:val="001C4F6B"/>
    <w:rPr>
      <w:i/>
      <w:iCs/>
    </w:rPr>
  </w:style>
  <w:style w:type="paragraph" w:styleId="ad">
    <w:name w:val="header"/>
    <w:basedOn w:val="a"/>
    <w:link w:val="ae"/>
    <w:uiPriority w:val="99"/>
    <w:unhideWhenUsed/>
    <w:rsid w:val="001C4F6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1C4F6B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1C4F6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1C4F6B"/>
    <w:rPr>
      <w:rFonts w:ascii="Calibri" w:eastAsia="Calibri" w:hAnsi="Calibri" w:cs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1C4F6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1C4F6B"/>
  </w:style>
  <w:style w:type="paragraph" w:styleId="af3">
    <w:name w:val="Plain Text"/>
    <w:basedOn w:val="a"/>
    <w:link w:val="af4"/>
    <w:uiPriority w:val="99"/>
    <w:unhideWhenUsed/>
    <w:rsid w:val="001C4F6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4">
    <w:name w:val="Текст Знак"/>
    <w:basedOn w:val="a0"/>
    <w:link w:val="af3"/>
    <w:uiPriority w:val="99"/>
    <w:rsid w:val="001C4F6B"/>
    <w:rPr>
      <w:rFonts w:ascii="Consolas" w:hAnsi="Consolas" w:cs="Consolas"/>
      <w:sz w:val="21"/>
      <w:szCs w:val="21"/>
    </w:rPr>
  </w:style>
  <w:style w:type="paragraph" w:customStyle="1" w:styleId="consplusnormal">
    <w:name w:val="consplusnormal"/>
    <w:basedOn w:val="a"/>
    <w:rsid w:val="001C4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1C4F6B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de-DE" w:eastAsia="ru-RU"/>
    </w:rPr>
  </w:style>
  <w:style w:type="paragraph" w:styleId="3">
    <w:name w:val="Body Text 3"/>
    <w:basedOn w:val="a"/>
    <w:link w:val="30"/>
    <w:uiPriority w:val="99"/>
    <w:unhideWhenUsed/>
    <w:rsid w:val="001C4F6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C4F6B"/>
    <w:rPr>
      <w:rFonts w:ascii="Calibri" w:eastAsia="Calibri" w:hAnsi="Calibri" w:cs="Times New Roman"/>
      <w:sz w:val="16"/>
      <w:szCs w:val="16"/>
    </w:rPr>
  </w:style>
  <w:style w:type="paragraph" w:customStyle="1" w:styleId="11">
    <w:name w:val="Цитата1"/>
    <w:basedOn w:val="a"/>
    <w:rsid w:val="001C4F6B"/>
    <w:pPr>
      <w:spacing w:after="0" w:line="240" w:lineRule="auto"/>
      <w:ind w:left="550" w:right="88"/>
      <w:jc w:val="both"/>
    </w:pPr>
    <w:rPr>
      <w:rFonts w:ascii="Arial" w:eastAsia="Calibri" w:hAnsi="Arial" w:cs="Times New Roman"/>
      <w:color w:val="FF000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C4F6B"/>
    <w:pPr>
      <w:spacing w:after="120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C4F6B"/>
    <w:rPr>
      <w:rFonts w:ascii="Calibri" w:eastAsia="Calibri" w:hAnsi="Calibri" w:cs="Times New Roman"/>
      <w:sz w:val="16"/>
      <w:szCs w:val="16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1C4F6B"/>
  </w:style>
  <w:style w:type="paragraph" w:customStyle="1" w:styleId="Style1">
    <w:name w:val="Style1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1C4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basedOn w:val="a0"/>
    <w:rsid w:val="001C4F6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4">
    <w:name w:val="Font Style34"/>
    <w:basedOn w:val="a0"/>
    <w:rsid w:val="001C4F6B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5">
    <w:name w:val="Font Style35"/>
    <w:basedOn w:val="a0"/>
    <w:rsid w:val="001C4F6B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6">
    <w:name w:val="Font Style36"/>
    <w:basedOn w:val="a0"/>
    <w:rsid w:val="001C4F6B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38">
    <w:name w:val="Font Style38"/>
    <w:basedOn w:val="a0"/>
    <w:rsid w:val="001C4F6B"/>
    <w:rPr>
      <w:rFonts w:ascii="Times New Roman" w:hAnsi="Times New Roman" w:cs="Times New Roman"/>
      <w:b/>
      <w:bCs/>
      <w:i/>
      <w:iCs/>
      <w:color w:val="000000"/>
      <w:sz w:val="16"/>
      <w:szCs w:val="16"/>
    </w:rPr>
  </w:style>
  <w:style w:type="character" w:customStyle="1" w:styleId="FontStyle40">
    <w:name w:val="Font Style40"/>
    <w:basedOn w:val="a0"/>
    <w:rsid w:val="001C4F6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rsid w:val="001C4F6B"/>
    <w:rPr>
      <w:rFonts w:ascii="Times New Roman" w:hAnsi="Times New Roman" w:cs="Times New Roman"/>
      <w:b/>
      <w:bCs/>
      <w:color w:val="000000"/>
      <w:sz w:val="14"/>
      <w:szCs w:val="14"/>
    </w:rPr>
  </w:style>
  <w:style w:type="character" w:customStyle="1" w:styleId="FontStyle44">
    <w:name w:val="Font Style44"/>
    <w:basedOn w:val="a0"/>
    <w:rsid w:val="001C4F6B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No Spacing"/>
    <w:link w:val="a4"/>
    <w:qFormat/>
    <w:rsid w:val="001C4F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basedOn w:val="a0"/>
    <w:link w:val="a3"/>
    <w:locked/>
    <w:rsid w:val="001C4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1C4F6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1C4F6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basedOn w:val="a0"/>
    <w:rsid w:val="001C4F6B"/>
    <w:rPr>
      <w:color w:val="0000FF"/>
      <w:u w:val="single"/>
    </w:rPr>
  </w:style>
  <w:style w:type="paragraph" w:styleId="2">
    <w:name w:val="Body Text Indent 2"/>
    <w:basedOn w:val="a"/>
    <w:link w:val="20"/>
    <w:rsid w:val="001C4F6B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0">
    <w:name w:val="Основной текст с отступом 2 Знак"/>
    <w:basedOn w:val="a0"/>
    <w:link w:val="2"/>
    <w:rsid w:val="001C4F6B"/>
    <w:rPr>
      <w:rFonts w:ascii="Calibri" w:eastAsia="Calibri" w:hAnsi="Calibri" w:cs="Times New Roman"/>
    </w:rPr>
  </w:style>
  <w:style w:type="paragraph" w:customStyle="1" w:styleId="Default">
    <w:name w:val="Default"/>
    <w:rsid w:val="001C4F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1C4F6B"/>
  </w:style>
  <w:style w:type="paragraph" w:styleId="a8">
    <w:name w:val="Balloon Text"/>
    <w:basedOn w:val="a"/>
    <w:link w:val="a9"/>
    <w:uiPriority w:val="99"/>
    <w:semiHidden/>
    <w:unhideWhenUsed/>
    <w:rsid w:val="001C4F6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4F6B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1C4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C4F6B"/>
    <w:pPr>
      <w:ind w:left="720"/>
      <w:contextualSpacing/>
    </w:pPr>
    <w:rPr>
      <w:rFonts w:ascii="Calibri" w:eastAsia="Calibri" w:hAnsi="Calibri" w:cs="Times New Roman"/>
    </w:rPr>
  </w:style>
  <w:style w:type="character" w:styleId="ac">
    <w:name w:val="Emphasis"/>
    <w:uiPriority w:val="20"/>
    <w:qFormat/>
    <w:rsid w:val="001C4F6B"/>
    <w:rPr>
      <w:i/>
      <w:iCs/>
    </w:rPr>
  </w:style>
  <w:style w:type="paragraph" w:styleId="ad">
    <w:name w:val="header"/>
    <w:basedOn w:val="a"/>
    <w:link w:val="ae"/>
    <w:uiPriority w:val="99"/>
    <w:unhideWhenUsed/>
    <w:rsid w:val="001C4F6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1C4F6B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1C4F6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Нижний колонтитул Знак"/>
    <w:basedOn w:val="a0"/>
    <w:link w:val="af"/>
    <w:uiPriority w:val="99"/>
    <w:rsid w:val="001C4F6B"/>
    <w:rPr>
      <w:rFonts w:ascii="Calibri" w:eastAsia="Calibri" w:hAnsi="Calibri" w:cs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1C4F6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1C4F6B"/>
  </w:style>
  <w:style w:type="paragraph" w:styleId="af3">
    <w:name w:val="Plain Text"/>
    <w:basedOn w:val="a"/>
    <w:link w:val="af4"/>
    <w:uiPriority w:val="99"/>
    <w:unhideWhenUsed/>
    <w:rsid w:val="001C4F6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4">
    <w:name w:val="Текст Знак"/>
    <w:basedOn w:val="a0"/>
    <w:link w:val="af3"/>
    <w:uiPriority w:val="99"/>
    <w:rsid w:val="001C4F6B"/>
    <w:rPr>
      <w:rFonts w:ascii="Consolas" w:hAnsi="Consolas" w:cs="Consolas"/>
      <w:sz w:val="21"/>
      <w:szCs w:val="21"/>
    </w:rPr>
  </w:style>
  <w:style w:type="paragraph" w:customStyle="1" w:styleId="consplusnormal">
    <w:name w:val="consplusnormal"/>
    <w:basedOn w:val="a"/>
    <w:rsid w:val="001C4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1C4F6B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de-DE" w:eastAsia="ru-RU"/>
    </w:rPr>
  </w:style>
  <w:style w:type="paragraph" w:styleId="3">
    <w:name w:val="Body Text 3"/>
    <w:basedOn w:val="a"/>
    <w:link w:val="30"/>
    <w:uiPriority w:val="99"/>
    <w:unhideWhenUsed/>
    <w:rsid w:val="001C4F6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C4F6B"/>
    <w:rPr>
      <w:rFonts w:ascii="Calibri" w:eastAsia="Calibri" w:hAnsi="Calibri" w:cs="Times New Roman"/>
      <w:sz w:val="16"/>
      <w:szCs w:val="16"/>
    </w:rPr>
  </w:style>
  <w:style w:type="paragraph" w:customStyle="1" w:styleId="11">
    <w:name w:val="Цитата1"/>
    <w:basedOn w:val="a"/>
    <w:rsid w:val="001C4F6B"/>
    <w:pPr>
      <w:spacing w:after="0" w:line="240" w:lineRule="auto"/>
      <w:ind w:left="550" w:right="88"/>
      <w:jc w:val="both"/>
    </w:pPr>
    <w:rPr>
      <w:rFonts w:ascii="Arial" w:eastAsia="Calibri" w:hAnsi="Arial" w:cs="Times New Roman"/>
      <w:color w:val="FF000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C4F6B"/>
    <w:pPr>
      <w:spacing w:after="120"/>
      <w:ind w:left="283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C4F6B"/>
    <w:rPr>
      <w:rFonts w:ascii="Calibri" w:eastAsia="Calibri" w:hAnsi="Calibri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6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C7735-C6A4-4ED8-96DE-5F105A16D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КоляЛюда</dc:creator>
  <cp:keywords/>
  <dc:description/>
  <cp:lastModifiedBy>FiTM3</cp:lastModifiedBy>
  <cp:revision>2</cp:revision>
  <dcterms:created xsi:type="dcterms:W3CDTF">2017-12-15T13:11:00Z</dcterms:created>
  <dcterms:modified xsi:type="dcterms:W3CDTF">2017-12-15T13:11:00Z</dcterms:modified>
</cp:coreProperties>
</file>